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B" w:rsidRDefault="005225B3" w:rsidP="00D81C24">
      <w:pPr>
        <w:spacing w:after="0" w:line="240" w:lineRule="auto"/>
        <w:jc w:val="center"/>
        <w:rPr>
          <w:b/>
          <w:sz w:val="40"/>
          <w:szCs w:val="40"/>
          <w:u w:val="thick"/>
        </w:rPr>
      </w:pPr>
      <w:r>
        <w:rPr>
          <w:b/>
          <w:sz w:val="40"/>
          <w:szCs w:val="40"/>
          <w:u w:val="thick"/>
        </w:rPr>
        <w:t>Regional Voting Rights Guide</w:t>
      </w:r>
      <w:r w:rsidR="008F2C4B" w:rsidRPr="008F2C4B">
        <w:rPr>
          <w:b/>
          <w:sz w:val="40"/>
          <w:szCs w:val="40"/>
          <w:u w:val="thick"/>
        </w:rPr>
        <w:t>:</w:t>
      </w:r>
    </w:p>
    <w:tbl>
      <w:tblPr>
        <w:tblW w:w="5000" w:type="pct"/>
        <w:tblCellMar>
          <w:left w:w="0" w:type="dxa"/>
          <w:right w:w="0" w:type="dxa"/>
        </w:tblCellMar>
        <w:tblLook w:val="0420" w:firstRow="1" w:lastRow="0" w:firstColumn="0" w:lastColumn="0" w:noHBand="0" w:noVBand="1"/>
      </w:tblPr>
      <w:tblGrid>
        <w:gridCol w:w="5544"/>
        <w:gridCol w:w="5544"/>
      </w:tblGrid>
      <w:tr w:rsidR="005225B3" w:rsidRPr="00254683" w:rsidTr="00D81C24">
        <w:trPr>
          <w:trHeight w:val="432"/>
        </w:trPr>
        <w:tc>
          <w:tcPr>
            <w:tcW w:w="2500" w:type="pct"/>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hideMark/>
          </w:tcPr>
          <w:p w:rsidR="005225B3" w:rsidRPr="00254683" w:rsidRDefault="003F11A8" w:rsidP="009423F4">
            <w:pPr>
              <w:spacing w:after="0" w:line="240" w:lineRule="auto"/>
              <w:rPr>
                <w:rFonts w:ascii="Calibri" w:eastAsia="Times New Roman" w:hAnsi="Calibri" w:cs="Arial"/>
                <w:b/>
                <w:bCs/>
                <w:color w:val="FFFFFF" w:themeColor="light1"/>
                <w:kern w:val="24"/>
                <w:sz w:val="36"/>
                <w:szCs w:val="36"/>
              </w:rPr>
            </w:pPr>
            <w:r>
              <w:rPr>
                <w:rFonts w:ascii="Calibri" w:eastAsia="Times New Roman" w:hAnsi="Calibri" w:cs="Arial"/>
                <w:b/>
                <w:bCs/>
                <w:color w:val="FFFFFF" w:themeColor="light1"/>
                <w:kern w:val="24"/>
                <w:sz w:val="36"/>
                <w:szCs w:val="36"/>
              </w:rPr>
              <w:t xml:space="preserve">JUDICIAL </w:t>
            </w:r>
            <w:r w:rsidR="008B25C6">
              <w:rPr>
                <w:rFonts w:ascii="Calibri" w:eastAsia="Times New Roman" w:hAnsi="Calibri" w:cs="Arial"/>
                <w:b/>
                <w:bCs/>
                <w:color w:val="FFFFFF" w:themeColor="light1"/>
                <w:kern w:val="24"/>
                <w:sz w:val="36"/>
                <w:szCs w:val="36"/>
              </w:rPr>
              <w:t>REGION I</w:t>
            </w:r>
          </w:p>
        </w:tc>
        <w:tc>
          <w:tcPr>
            <w:tcW w:w="2500" w:type="pct"/>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hideMark/>
          </w:tcPr>
          <w:p w:rsidR="005225B3" w:rsidRPr="00254683" w:rsidRDefault="003F11A8" w:rsidP="009423F4">
            <w:pPr>
              <w:spacing w:after="0" w:line="240" w:lineRule="auto"/>
              <w:rPr>
                <w:rFonts w:ascii="Arial" w:eastAsia="Times New Roman" w:hAnsi="Arial" w:cs="Arial"/>
                <w:sz w:val="36"/>
                <w:szCs w:val="36"/>
              </w:rPr>
            </w:pPr>
            <w:r>
              <w:rPr>
                <w:rFonts w:ascii="Calibri" w:eastAsia="Times New Roman" w:hAnsi="Calibri" w:cs="Arial"/>
                <w:b/>
                <w:bCs/>
                <w:color w:val="FFFFFF" w:themeColor="light1"/>
                <w:kern w:val="24"/>
                <w:sz w:val="36"/>
                <w:szCs w:val="36"/>
              </w:rPr>
              <w:t xml:space="preserve">JUDICIAL </w:t>
            </w:r>
            <w:r w:rsidR="008B25C6">
              <w:rPr>
                <w:rFonts w:ascii="Calibri" w:eastAsia="Times New Roman" w:hAnsi="Calibri" w:cs="Arial"/>
                <w:b/>
                <w:bCs/>
                <w:color w:val="FFFFFF" w:themeColor="light1"/>
                <w:kern w:val="24"/>
                <w:sz w:val="36"/>
                <w:szCs w:val="36"/>
              </w:rPr>
              <w:t>REGION II</w:t>
            </w:r>
          </w:p>
        </w:tc>
      </w:tr>
      <w:tr w:rsidR="005225B3" w:rsidRPr="00D81C24" w:rsidTr="005225B3">
        <w:trPr>
          <w:trHeight w:val="584"/>
        </w:trPr>
        <w:tc>
          <w:tcPr>
            <w:tcW w:w="2500" w:type="pct"/>
            <w:tcBorders>
              <w:top w:val="single" w:sz="24"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hideMark/>
          </w:tcPr>
          <w:p w:rsidR="005225B3" w:rsidRPr="00D81C24" w:rsidRDefault="005225B3"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District</w:t>
            </w:r>
            <w:r w:rsidR="008B25C6" w:rsidRPr="00D81C24">
              <w:rPr>
                <w:rFonts w:ascii="Calibri" w:eastAsia="Times New Roman" w:hAnsi="Calibri" w:cs="Arial"/>
                <w:b/>
                <w:bCs/>
                <w:kern w:val="24"/>
              </w:rPr>
              <w:t xml:space="preserve">s: 29-36; Juneau, </w:t>
            </w:r>
            <w:r w:rsidRPr="00D81C24">
              <w:rPr>
                <w:rFonts w:ascii="Calibri" w:eastAsia="Times New Roman" w:hAnsi="Calibri" w:cs="Arial"/>
                <w:b/>
                <w:bCs/>
                <w:kern w:val="24"/>
              </w:rPr>
              <w:t>Southeast AK, Kodiak</w:t>
            </w:r>
            <w:r w:rsidR="008B25C6" w:rsidRPr="00D81C24">
              <w:rPr>
                <w:rFonts w:ascii="Calibri" w:eastAsia="Times New Roman" w:hAnsi="Calibri" w:cs="Arial"/>
                <w:b/>
                <w:bCs/>
                <w:kern w:val="24"/>
              </w:rPr>
              <w:t>, Prince William Sound and the Kenai Peninsula.</w:t>
            </w:r>
          </w:p>
        </w:tc>
        <w:tc>
          <w:tcPr>
            <w:tcW w:w="2500" w:type="pct"/>
            <w:tcBorders>
              <w:top w:val="single" w:sz="24"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hideMark/>
          </w:tcPr>
          <w:p w:rsidR="005225B3" w:rsidRPr="00D81C24" w:rsidRDefault="005225B3" w:rsidP="008B25C6">
            <w:pPr>
              <w:spacing w:after="0" w:line="240" w:lineRule="auto"/>
              <w:rPr>
                <w:rFonts w:ascii="Arial" w:eastAsia="Times New Roman" w:hAnsi="Arial" w:cs="Arial"/>
                <w:b/>
              </w:rPr>
            </w:pPr>
            <w:r w:rsidRPr="00D81C24">
              <w:rPr>
                <w:rFonts w:ascii="Calibri" w:eastAsia="Times New Roman" w:hAnsi="Calibri" w:cs="Arial"/>
                <w:b/>
                <w:kern w:val="24"/>
              </w:rPr>
              <w:t xml:space="preserve">Districts: 13-28; </w:t>
            </w:r>
            <w:r w:rsidR="008B25C6" w:rsidRPr="00D81C24">
              <w:rPr>
                <w:rFonts w:ascii="Calibri" w:eastAsia="Times New Roman" w:hAnsi="Calibri" w:cs="Arial"/>
                <w:b/>
                <w:kern w:val="24"/>
              </w:rPr>
              <w:t>Municipality of Anchorage.</w:t>
            </w:r>
          </w:p>
        </w:tc>
      </w:tr>
      <w:tr w:rsidR="005225B3" w:rsidRPr="00D81C24" w:rsidTr="005225B3">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hideMark/>
          </w:tcPr>
          <w:p w:rsidR="005225B3" w:rsidRPr="00D81C24" w:rsidRDefault="005225B3"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E-mail:  </w:t>
            </w:r>
            <w:r w:rsidR="008B25C6" w:rsidRPr="00D81C24">
              <w:rPr>
                <w:rFonts w:ascii="Calibri" w:eastAsia="Times New Roman" w:hAnsi="Calibri" w:cs="Arial"/>
                <w:b/>
                <w:bCs/>
                <w:kern w:val="24"/>
              </w:rPr>
              <w:tab/>
            </w:r>
            <w:r w:rsidR="00133A5C" w:rsidRPr="00D81C24">
              <w:rPr>
                <w:rFonts w:ascii="Calibri" w:eastAsia="Times New Roman" w:hAnsi="Calibri" w:cs="Arial"/>
                <w:b/>
                <w:bCs/>
                <w:kern w:val="24"/>
              </w:rPr>
              <w:tab/>
            </w:r>
            <w:hyperlink r:id="rId8" w:history="1">
              <w:r w:rsidRPr="00D81C24">
                <w:rPr>
                  <w:rStyle w:val="Hyperlink"/>
                  <w:rFonts w:ascii="Calibri" w:eastAsia="Times New Roman" w:hAnsi="Calibri" w:cs="Arial"/>
                  <w:b/>
                  <w:bCs/>
                  <w:kern w:val="24"/>
                </w:rPr>
                <w:t>electionsr1@alaska.gov</w:t>
              </w:r>
            </w:hyperlink>
          </w:p>
          <w:p w:rsidR="005225B3" w:rsidRPr="00D81C24" w:rsidRDefault="005225B3"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Phone:  </w:t>
            </w:r>
            <w:r w:rsidR="008B25C6" w:rsidRPr="00D81C24">
              <w:rPr>
                <w:rFonts w:ascii="Calibri" w:eastAsia="Times New Roman" w:hAnsi="Calibri" w:cs="Arial"/>
                <w:b/>
                <w:bCs/>
                <w:kern w:val="24"/>
              </w:rPr>
              <w:tab/>
            </w:r>
            <w:r w:rsidR="00133A5C" w:rsidRPr="00D81C24">
              <w:rPr>
                <w:rFonts w:ascii="Calibri" w:eastAsia="Times New Roman" w:hAnsi="Calibri" w:cs="Arial"/>
                <w:b/>
                <w:bCs/>
                <w:kern w:val="24"/>
              </w:rPr>
              <w:tab/>
            </w:r>
            <w:r w:rsidRPr="00D81C24">
              <w:rPr>
                <w:rFonts w:ascii="Calibri" w:eastAsia="Times New Roman" w:hAnsi="Calibri" w:cs="Arial"/>
                <w:b/>
                <w:bCs/>
                <w:kern w:val="24"/>
              </w:rPr>
              <w:t>(907) 465-3021</w:t>
            </w:r>
          </w:p>
          <w:p w:rsidR="005225B3" w:rsidRPr="00D81C24" w:rsidRDefault="005225B3"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Toll Free:  </w:t>
            </w:r>
            <w:r w:rsidR="008B25C6" w:rsidRPr="00D81C24">
              <w:rPr>
                <w:rFonts w:ascii="Calibri" w:eastAsia="Times New Roman" w:hAnsi="Calibri" w:cs="Arial"/>
                <w:b/>
                <w:bCs/>
                <w:kern w:val="24"/>
              </w:rPr>
              <w:tab/>
            </w:r>
            <w:r w:rsidR="00133A5C" w:rsidRPr="00D81C24">
              <w:rPr>
                <w:rFonts w:ascii="Calibri" w:eastAsia="Times New Roman" w:hAnsi="Calibri" w:cs="Arial"/>
                <w:b/>
                <w:bCs/>
                <w:kern w:val="24"/>
              </w:rPr>
              <w:tab/>
            </w:r>
            <w:r w:rsidRPr="00D81C24">
              <w:rPr>
                <w:rFonts w:ascii="Calibri" w:eastAsia="Times New Roman" w:hAnsi="Calibri" w:cs="Arial"/>
                <w:b/>
                <w:bCs/>
                <w:kern w:val="24"/>
              </w:rPr>
              <w:t>(866) 948-8683</w:t>
            </w:r>
          </w:p>
          <w:p w:rsidR="005225B3" w:rsidRPr="00D81C24" w:rsidRDefault="005225B3"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Fax:  </w:t>
            </w:r>
            <w:r w:rsidR="008B25C6" w:rsidRPr="00D81C24">
              <w:rPr>
                <w:rFonts w:ascii="Calibri" w:eastAsia="Times New Roman" w:hAnsi="Calibri" w:cs="Arial"/>
                <w:b/>
                <w:bCs/>
                <w:kern w:val="24"/>
              </w:rPr>
              <w:tab/>
            </w:r>
            <w:r w:rsidR="008B25C6" w:rsidRPr="00D81C24">
              <w:rPr>
                <w:rFonts w:ascii="Calibri" w:eastAsia="Times New Roman" w:hAnsi="Calibri" w:cs="Arial"/>
                <w:b/>
                <w:bCs/>
                <w:kern w:val="24"/>
              </w:rPr>
              <w:tab/>
            </w:r>
            <w:r w:rsidR="00133A5C" w:rsidRPr="00D81C24">
              <w:rPr>
                <w:rFonts w:ascii="Calibri" w:eastAsia="Times New Roman" w:hAnsi="Calibri" w:cs="Arial"/>
                <w:b/>
                <w:bCs/>
                <w:kern w:val="24"/>
              </w:rPr>
              <w:tab/>
            </w:r>
            <w:r w:rsidRPr="00D81C24">
              <w:rPr>
                <w:rFonts w:ascii="Calibri" w:eastAsia="Times New Roman" w:hAnsi="Calibri" w:cs="Arial"/>
                <w:b/>
                <w:bCs/>
                <w:kern w:val="24"/>
              </w:rPr>
              <w:t>(907) 465-2289</w:t>
            </w:r>
          </w:p>
          <w:p w:rsidR="005225B3" w:rsidRPr="00D81C24" w:rsidRDefault="005225B3"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Fax Toll Free:  </w:t>
            </w:r>
            <w:r w:rsidR="008B25C6" w:rsidRPr="00D81C24">
              <w:rPr>
                <w:rFonts w:ascii="Calibri" w:eastAsia="Times New Roman" w:hAnsi="Calibri" w:cs="Arial"/>
                <w:b/>
                <w:bCs/>
                <w:kern w:val="24"/>
              </w:rPr>
              <w:tab/>
            </w:r>
            <w:r w:rsidR="00133A5C" w:rsidRPr="00D81C24">
              <w:rPr>
                <w:rFonts w:ascii="Calibri" w:eastAsia="Times New Roman" w:hAnsi="Calibri" w:cs="Arial"/>
                <w:b/>
                <w:bCs/>
                <w:kern w:val="24"/>
              </w:rPr>
              <w:tab/>
            </w:r>
            <w:r w:rsidRPr="00D81C24">
              <w:rPr>
                <w:rFonts w:ascii="Calibri" w:eastAsia="Times New Roman" w:hAnsi="Calibri" w:cs="Arial"/>
                <w:b/>
                <w:bCs/>
                <w:kern w:val="24"/>
              </w:rPr>
              <w:t>(855) 977-3591</w:t>
            </w:r>
          </w:p>
          <w:p w:rsidR="008B25C6" w:rsidRPr="00D81C24" w:rsidRDefault="008B25C6"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Mailing Address: </w:t>
            </w:r>
            <w:r w:rsidRPr="00D81C24">
              <w:rPr>
                <w:rFonts w:ascii="Calibri" w:eastAsia="Times New Roman" w:hAnsi="Calibri" w:cs="Arial"/>
                <w:b/>
                <w:bCs/>
                <w:kern w:val="24"/>
              </w:rPr>
              <w:tab/>
            </w:r>
            <w:r w:rsidR="00133A5C" w:rsidRPr="00D81C24">
              <w:rPr>
                <w:rFonts w:ascii="Calibri" w:eastAsia="Times New Roman" w:hAnsi="Calibri" w:cs="Arial"/>
                <w:b/>
                <w:bCs/>
                <w:kern w:val="24"/>
              </w:rPr>
              <w:t>Region I</w:t>
            </w:r>
            <w:r w:rsidRPr="00D81C24">
              <w:rPr>
                <w:rFonts w:ascii="Calibri" w:eastAsia="Times New Roman" w:hAnsi="Calibri" w:cs="Arial"/>
                <w:b/>
                <w:bCs/>
                <w:kern w:val="24"/>
              </w:rPr>
              <w:t xml:space="preserve"> Elections Office</w:t>
            </w:r>
          </w:p>
          <w:p w:rsidR="008B25C6" w:rsidRPr="00D81C24" w:rsidRDefault="008B25C6"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ab/>
            </w:r>
            <w:r w:rsidRPr="00D81C24">
              <w:rPr>
                <w:rFonts w:ascii="Calibri" w:eastAsia="Times New Roman" w:hAnsi="Calibri" w:cs="Arial"/>
                <w:b/>
                <w:bCs/>
                <w:kern w:val="24"/>
              </w:rPr>
              <w:tab/>
            </w:r>
            <w:r w:rsidRPr="00D81C24">
              <w:rPr>
                <w:rFonts w:ascii="Calibri" w:eastAsia="Times New Roman" w:hAnsi="Calibri" w:cs="Arial"/>
                <w:b/>
                <w:bCs/>
                <w:kern w:val="24"/>
              </w:rPr>
              <w:tab/>
              <w:t>P.O. Box 110018</w:t>
            </w:r>
          </w:p>
          <w:p w:rsidR="008B25C6" w:rsidRPr="00D81C24" w:rsidRDefault="008B25C6" w:rsidP="009423F4">
            <w:pPr>
              <w:spacing w:after="0" w:line="240" w:lineRule="auto"/>
              <w:rPr>
                <w:rFonts w:ascii="Calibri" w:eastAsia="Times New Roman" w:hAnsi="Calibri" w:cs="Arial"/>
                <w:b/>
                <w:bCs/>
                <w:kern w:val="24"/>
              </w:rPr>
            </w:pPr>
            <w:r w:rsidRPr="00D81C24">
              <w:rPr>
                <w:rFonts w:ascii="Calibri" w:eastAsia="Times New Roman" w:hAnsi="Calibri" w:cs="Arial"/>
                <w:b/>
                <w:bCs/>
                <w:kern w:val="24"/>
              </w:rPr>
              <w:tab/>
            </w:r>
            <w:r w:rsidRPr="00D81C24">
              <w:rPr>
                <w:rFonts w:ascii="Calibri" w:eastAsia="Times New Roman" w:hAnsi="Calibri" w:cs="Arial"/>
                <w:b/>
                <w:bCs/>
                <w:kern w:val="24"/>
              </w:rPr>
              <w:tab/>
            </w:r>
            <w:r w:rsidRPr="00D81C24">
              <w:rPr>
                <w:rFonts w:ascii="Calibri" w:eastAsia="Times New Roman" w:hAnsi="Calibri" w:cs="Arial"/>
                <w:b/>
                <w:bCs/>
                <w:kern w:val="24"/>
              </w:rPr>
              <w:tab/>
              <w:t>Juneau, AK 99811-0018</w:t>
            </w:r>
          </w:p>
        </w:tc>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hideMark/>
          </w:tcPr>
          <w:p w:rsidR="005225B3" w:rsidRPr="00D81C24" w:rsidRDefault="005225B3"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E-mail: </w:t>
            </w:r>
            <w:r w:rsidR="00133A5C" w:rsidRPr="00D81C24">
              <w:rPr>
                <w:rFonts w:ascii="Calibri" w:eastAsia="Times New Roman" w:hAnsi="Calibri" w:cs="Arial"/>
                <w:b/>
                <w:kern w:val="24"/>
              </w:rPr>
              <w:tab/>
            </w:r>
            <w:r w:rsidR="00133A5C" w:rsidRPr="00D81C24">
              <w:rPr>
                <w:rFonts w:ascii="Calibri" w:eastAsia="Times New Roman" w:hAnsi="Calibri" w:cs="Arial"/>
                <w:b/>
                <w:kern w:val="24"/>
              </w:rPr>
              <w:tab/>
            </w:r>
            <w:hyperlink r:id="rId9" w:history="1">
              <w:r w:rsidRPr="00D81C24">
                <w:rPr>
                  <w:rStyle w:val="Hyperlink"/>
                  <w:rFonts w:ascii="Calibri" w:eastAsia="Times New Roman" w:hAnsi="Calibri" w:cs="Arial"/>
                  <w:b/>
                  <w:kern w:val="24"/>
                </w:rPr>
                <w:t>electionsr2a@alaska.gov</w:t>
              </w:r>
            </w:hyperlink>
          </w:p>
          <w:p w:rsidR="005225B3" w:rsidRPr="00D81C24" w:rsidRDefault="00133A5C" w:rsidP="009423F4">
            <w:pPr>
              <w:spacing w:after="0" w:line="240" w:lineRule="auto"/>
              <w:rPr>
                <w:rFonts w:ascii="Arial" w:eastAsia="Times New Roman" w:hAnsi="Arial" w:cs="Arial"/>
                <w:b/>
              </w:rPr>
            </w:pPr>
            <w:r w:rsidRPr="00D81C24">
              <w:rPr>
                <w:rFonts w:ascii="Calibri" w:eastAsia="Times New Roman" w:hAnsi="Calibri" w:cs="Arial"/>
                <w:b/>
                <w:kern w:val="24"/>
              </w:rPr>
              <w:t>Phone</w:t>
            </w:r>
            <w:r w:rsidR="005225B3" w:rsidRPr="00D81C24">
              <w:rPr>
                <w:rFonts w:ascii="Calibri" w:eastAsia="Times New Roman" w:hAnsi="Calibri" w:cs="Arial"/>
                <w:b/>
                <w:kern w:val="24"/>
              </w:rPr>
              <w:t xml:space="preserve">:  </w:t>
            </w:r>
            <w:r w:rsidRPr="00D81C24">
              <w:rPr>
                <w:rFonts w:ascii="Calibri" w:eastAsia="Times New Roman" w:hAnsi="Calibri" w:cs="Arial"/>
                <w:b/>
                <w:kern w:val="24"/>
              </w:rPr>
              <w:tab/>
            </w:r>
            <w:r w:rsidRPr="00D81C24">
              <w:rPr>
                <w:rFonts w:ascii="Calibri" w:eastAsia="Times New Roman" w:hAnsi="Calibri" w:cs="Arial"/>
                <w:b/>
                <w:kern w:val="24"/>
              </w:rPr>
              <w:tab/>
            </w:r>
            <w:r w:rsidR="005225B3" w:rsidRPr="00D81C24">
              <w:rPr>
                <w:rFonts w:ascii="Calibri" w:eastAsia="Times New Roman" w:hAnsi="Calibri" w:cs="Arial"/>
                <w:b/>
                <w:kern w:val="24"/>
              </w:rPr>
              <w:t>(907) 522-8683</w:t>
            </w:r>
          </w:p>
          <w:p w:rsidR="005225B3" w:rsidRPr="00D81C24" w:rsidRDefault="005225B3"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Toll Free:  </w:t>
            </w:r>
            <w:r w:rsidR="00133A5C" w:rsidRPr="00D81C24">
              <w:rPr>
                <w:rFonts w:ascii="Calibri" w:eastAsia="Times New Roman" w:hAnsi="Calibri" w:cs="Arial"/>
                <w:b/>
                <w:kern w:val="24"/>
              </w:rPr>
              <w:tab/>
            </w:r>
            <w:r w:rsidR="00133A5C" w:rsidRPr="00D81C24">
              <w:rPr>
                <w:rFonts w:ascii="Calibri" w:eastAsia="Times New Roman" w:hAnsi="Calibri" w:cs="Arial"/>
                <w:b/>
                <w:kern w:val="24"/>
              </w:rPr>
              <w:tab/>
            </w:r>
            <w:r w:rsidRPr="00D81C24">
              <w:rPr>
                <w:rFonts w:ascii="Calibri" w:eastAsia="Times New Roman" w:hAnsi="Calibri" w:cs="Arial"/>
                <w:b/>
                <w:kern w:val="24"/>
              </w:rPr>
              <w:t>(866) 958-8683</w:t>
            </w:r>
          </w:p>
          <w:p w:rsidR="005225B3" w:rsidRPr="00D81C24" w:rsidRDefault="005225B3"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Fax:  </w:t>
            </w:r>
            <w:r w:rsidR="00133A5C" w:rsidRPr="00D81C24">
              <w:rPr>
                <w:rFonts w:ascii="Calibri" w:eastAsia="Times New Roman" w:hAnsi="Calibri" w:cs="Arial"/>
                <w:b/>
                <w:kern w:val="24"/>
              </w:rPr>
              <w:tab/>
            </w:r>
            <w:r w:rsidR="00133A5C" w:rsidRPr="00D81C24">
              <w:rPr>
                <w:rFonts w:ascii="Calibri" w:eastAsia="Times New Roman" w:hAnsi="Calibri" w:cs="Arial"/>
                <w:b/>
                <w:kern w:val="24"/>
              </w:rPr>
              <w:tab/>
            </w:r>
            <w:r w:rsidR="00133A5C" w:rsidRPr="00D81C24">
              <w:rPr>
                <w:rFonts w:ascii="Calibri" w:eastAsia="Times New Roman" w:hAnsi="Calibri" w:cs="Arial"/>
                <w:b/>
                <w:kern w:val="24"/>
              </w:rPr>
              <w:tab/>
            </w:r>
            <w:r w:rsidRPr="00D81C24">
              <w:rPr>
                <w:rFonts w:ascii="Calibri" w:eastAsia="Times New Roman" w:hAnsi="Calibri" w:cs="Arial"/>
                <w:b/>
                <w:kern w:val="24"/>
              </w:rPr>
              <w:t>(907) 522-2341</w:t>
            </w:r>
          </w:p>
          <w:p w:rsidR="005225B3" w:rsidRPr="00D81C24" w:rsidRDefault="005225B3" w:rsidP="009423F4">
            <w:pPr>
              <w:spacing w:after="0" w:line="240" w:lineRule="auto"/>
              <w:rPr>
                <w:rFonts w:eastAsia="Times New Roman" w:cs="Arial"/>
                <w:b/>
                <w:kern w:val="24"/>
              </w:rPr>
            </w:pPr>
            <w:r w:rsidRPr="00D81C24">
              <w:rPr>
                <w:rFonts w:eastAsia="Times New Roman" w:cs="Arial"/>
                <w:b/>
                <w:kern w:val="24"/>
              </w:rPr>
              <w:t xml:space="preserve">Fax Toll Free:  </w:t>
            </w:r>
            <w:r w:rsidR="00133A5C" w:rsidRPr="00D81C24">
              <w:rPr>
                <w:rFonts w:eastAsia="Times New Roman" w:cs="Arial"/>
                <w:b/>
                <w:kern w:val="24"/>
              </w:rPr>
              <w:tab/>
            </w:r>
            <w:r w:rsidR="00133A5C" w:rsidRPr="00D81C24">
              <w:rPr>
                <w:rFonts w:eastAsia="Times New Roman" w:cs="Arial"/>
                <w:b/>
                <w:kern w:val="24"/>
              </w:rPr>
              <w:tab/>
            </w:r>
            <w:r w:rsidRPr="00D81C24">
              <w:rPr>
                <w:rFonts w:eastAsia="Times New Roman" w:cs="Arial"/>
                <w:b/>
                <w:kern w:val="24"/>
              </w:rPr>
              <w:t>(855) 977-3592</w:t>
            </w:r>
          </w:p>
          <w:p w:rsidR="005225B3" w:rsidRPr="00D81C24" w:rsidRDefault="008B25C6" w:rsidP="009423F4">
            <w:pPr>
              <w:spacing w:after="0" w:line="240" w:lineRule="auto"/>
              <w:rPr>
                <w:rFonts w:eastAsia="Times New Roman" w:cs="Arial"/>
                <w:b/>
                <w:kern w:val="24"/>
              </w:rPr>
            </w:pPr>
            <w:r w:rsidRPr="00D81C24">
              <w:rPr>
                <w:rFonts w:eastAsia="Times New Roman" w:cs="Arial"/>
                <w:b/>
                <w:kern w:val="24"/>
              </w:rPr>
              <w:t xml:space="preserve">Mailing Address: </w:t>
            </w:r>
            <w:r w:rsidRPr="00D81C24">
              <w:rPr>
                <w:rFonts w:eastAsia="Times New Roman" w:cs="Arial"/>
                <w:b/>
                <w:kern w:val="24"/>
              </w:rPr>
              <w:tab/>
              <w:t>Region II Elections Office</w:t>
            </w:r>
          </w:p>
          <w:p w:rsidR="008B25C6" w:rsidRPr="00D81C24" w:rsidRDefault="008B25C6" w:rsidP="009423F4">
            <w:pPr>
              <w:spacing w:after="0" w:line="240" w:lineRule="auto"/>
              <w:rPr>
                <w:rFonts w:eastAsia="Times New Roman" w:cs="Arial"/>
                <w:b/>
                <w:kern w:val="24"/>
              </w:rPr>
            </w:pPr>
            <w:r w:rsidRPr="00D81C24">
              <w:rPr>
                <w:rFonts w:eastAsia="Times New Roman" w:cs="Arial"/>
                <w:b/>
                <w:kern w:val="24"/>
              </w:rPr>
              <w:tab/>
            </w:r>
            <w:r w:rsidRPr="00D81C24">
              <w:rPr>
                <w:rFonts w:eastAsia="Times New Roman" w:cs="Arial"/>
                <w:b/>
                <w:kern w:val="24"/>
              </w:rPr>
              <w:tab/>
            </w:r>
            <w:r w:rsidRPr="00D81C24">
              <w:rPr>
                <w:rFonts w:eastAsia="Times New Roman" w:cs="Arial"/>
                <w:b/>
                <w:kern w:val="24"/>
              </w:rPr>
              <w:tab/>
              <w:t>2525 Gambell Street, Suite 100</w:t>
            </w:r>
          </w:p>
          <w:p w:rsidR="008B25C6" w:rsidRPr="00D81C24" w:rsidRDefault="008B25C6" w:rsidP="009423F4">
            <w:pPr>
              <w:spacing w:after="0" w:line="240" w:lineRule="auto"/>
              <w:rPr>
                <w:rFonts w:ascii="Arial" w:eastAsia="Times New Roman" w:hAnsi="Arial" w:cs="Arial"/>
                <w:b/>
              </w:rPr>
            </w:pPr>
            <w:r w:rsidRPr="00D81C24">
              <w:rPr>
                <w:rFonts w:eastAsia="Times New Roman" w:cs="Arial"/>
                <w:b/>
                <w:kern w:val="24"/>
              </w:rPr>
              <w:tab/>
            </w:r>
            <w:r w:rsidRPr="00D81C24">
              <w:rPr>
                <w:rFonts w:eastAsia="Times New Roman" w:cs="Arial"/>
                <w:b/>
                <w:kern w:val="24"/>
              </w:rPr>
              <w:tab/>
            </w:r>
            <w:r w:rsidRPr="00D81C24">
              <w:rPr>
                <w:rFonts w:eastAsia="Times New Roman" w:cs="Arial"/>
                <w:b/>
                <w:kern w:val="24"/>
              </w:rPr>
              <w:tab/>
              <w:t>Anchorage, AK 99503-2838</w:t>
            </w:r>
          </w:p>
        </w:tc>
      </w:tr>
      <w:tr w:rsidR="00133A5C" w:rsidRPr="00254683" w:rsidTr="00D81C24">
        <w:trPr>
          <w:trHeight w:val="432"/>
        </w:trPr>
        <w:tc>
          <w:tcPr>
            <w:tcW w:w="2500" w:type="pct"/>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tcPr>
          <w:p w:rsidR="00133A5C" w:rsidRPr="00133A5C" w:rsidRDefault="00133A5C" w:rsidP="00D84D84">
            <w:pPr>
              <w:spacing w:after="0" w:line="240" w:lineRule="auto"/>
              <w:rPr>
                <w:rFonts w:ascii="Calibri" w:eastAsia="Times New Roman" w:hAnsi="Calibri" w:cs="Arial"/>
                <w:b/>
                <w:bCs/>
                <w:color w:val="FFFFFF" w:themeColor="light1"/>
                <w:kern w:val="24"/>
                <w:sz w:val="36"/>
                <w:szCs w:val="36"/>
              </w:rPr>
            </w:pPr>
            <w:r>
              <w:rPr>
                <w:rFonts w:ascii="Calibri" w:eastAsia="Times New Roman" w:hAnsi="Calibri" w:cs="Arial"/>
                <w:b/>
                <w:bCs/>
                <w:color w:val="FFFFFF" w:themeColor="light1"/>
                <w:kern w:val="24"/>
                <w:sz w:val="36"/>
                <w:szCs w:val="36"/>
              </w:rPr>
              <w:t>JUDICIAL REGION II (</w:t>
            </w:r>
            <w:r w:rsidR="00D81C24">
              <w:rPr>
                <w:rFonts w:ascii="Calibri" w:eastAsia="Times New Roman" w:hAnsi="Calibri" w:cs="Arial"/>
                <w:b/>
                <w:bCs/>
                <w:color w:val="FFFFFF" w:themeColor="light1"/>
                <w:kern w:val="24"/>
                <w:sz w:val="36"/>
                <w:szCs w:val="36"/>
              </w:rPr>
              <w:t>Cont.</w:t>
            </w:r>
            <w:bookmarkStart w:id="0" w:name="_GoBack"/>
            <w:bookmarkEnd w:id="0"/>
            <w:r>
              <w:rPr>
                <w:rFonts w:ascii="Calibri" w:eastAsia="Times New Roman" w:hAnsi="Calibri" w:cs="Arial"/>
                <w:b/>
                <w:bCs/>
                <w:color w:val="FFFFFF" w:themeColor="light1"/>
                <w:kern w:val="24"/>
                <w:sz w:val="36"/>
                <w:szCs w:val="36"/>
              </w:rPr>
              <w:t>)</w:t>
            </w:r>
          </w:p>
        </w:tc>
        <w:tc>
          <w:tcPr>
            <w:tcW w:w="2500" w:type="pct"/>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tcPr>
          <w:p w:rsidR="00133A5C" w:rsidRPr="00254683" w:rsidRDefault="00133A5C" w:rsidP="00D84D84">
            <w:pPr>
              <w:spacing w:after="0" w:line="240" w:lineRule="auto"/>
              <w:rPr>
                <w:rFonts w:ascii="Calibri" w:eastAsia="Times New Roman" w:hAnsi="Calibri" w:cs="Arial"/>
                <w:b/>
                <w:bCs/>
                <w:color w:val="FFFFFF" w:themeColor="light1"/>
                <w:kern w:val="24"/>
                <w:sz w:val="36"/>
                <w:szCs w:val="36"/>
              </w:rPr>
            </w:pPr>
            <w:r>
              <w:rPr>
                <w:rFonts w:ascii="Calibri" w:eastAsia="Times New Roman" w:hAnsi="Calibri" w:cs="Arial"/>
                <w:b/>
                <w:bCs/>
                <w:color w:val="FFFFFF" w:themeColor="light1"/>
                <w:kern w:val="24"/>
                <w:sz w:val="36"/>
                <w:szCs w:val="36"/>
              </w:rPr>
              <w:t>JUDICIAL REGION III</w:t>
            </w:r>
          </w:p>
        </w:tc>
      </w:tr>
      <w:tr w:rsidR="00133A5C" w:rsidRPr="00D81C24" w:rsidTr="005225B3">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tcPr>
          <w:p w:rsidR="00133A5C" w:rsidRPr="00D81C24" w:rsidRDefault="00133A5C" w:rsidP="00D84D84">
            <w:pPr>
              <w:spacing w:after="0" w:line="240" w:lineRule="auto"/>
              <w:rPr>
                <w:rFonts w:ascii="Arial" w:eastAsia="Times New Roman" w:hAnsi="Arial" w:cs="Arial"/>
                <w:b/>
              </w:rPr>
            </w:pPr>
            <w:r w:rsidRPr="00D81C24">
              <w:rPr>
                <w:rFonts w:ascii="Calibri" w:eastAsia="Times New Roman" w:hAnsi="Calibri" w:cs="Arial"/>
                <w:b/>
                <w:kern w:val="24"/>
              </w:rPr>
              <w:t>Districts: 07-08 and 10-12; Matanuska-Susitna Borough.</w:t>
            </w:r>
          </w:p>
        </w:tc>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tcPr>
          <w:p w:rsidR="00133A5C" w:rsidRPr="00D81C24" w:rsidRDefault="00133A5C"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Districts:  01-06, 09 and part of 37, 39 and 40 (Shared with Region 4); Fairbanks, Interior, Eastern Mat-Su and Valdez.</w:t>
            </w:r>
          </w:p>
        </w:tc>
      </w:tr>
      <w:tr w:rsidR="00133A5C" w:rsidRPr="00D81C24" w:rsidTr="005225B3">
        <w:trPr>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tcPr>
          <w:p w:rsidR="00133A5C" w:rsidRPr="00D81C24" w:rsidRDefault="00133A5C" w:rsidP="00D84D84">
            <w:pPr>
              <w:spacing w:after="0" w:line="240" w:lineRule="auto"/>
              <w:rPr>
                <w:rFonts w:ascii="Arial" w:eastAsia="Times New Roman" w:hAnsi="Arial" w:cs="Arial"/>
                <w:b/>
              </w:rPr>
            </w:pPr>
            <w:r w:rsidRPr="00D81C24">
              <w:rPr>
                <w:rFonts w:ascii="Calibri" w:eastAsia="Times New Roman" w:hAnsi="Calibri" w:cs="Arial"/>
                <w:b/>
                <w:kern w:val="24"/>
              </w:rPr>
              <w:t xml:space="preserve">E-mail: </w:t>
            </w:r>
            <w:r w:rsidRPr="00D81C24">
              <w:rPr>
                <w:rFonts w:ascii="Calibri" w:eastAsia="Times New Roman" w:hAnsi="Calibri" w:cs="Arial"/>
                <w:b/>
                <w:kern w:val="24"/>
              </w:rPr>
              <w:tab/>
            </w:r>
            <w:r w:rsidRPr="00D81C24">
              <w:rPr>
                <w:rFonts w:ascii="Calibri" w:eastAsia="Times New Roman" w:hAnsi="Calibri" w:cs="Arial"/>
                <w:b/>
                <w:kern w:val="24"/>
              </w:rPr>
              <w:tab/>
            </w:r>
            <w:hyperlink r:id="rId10" w:history="1">
              <w:r w:rsidRPr="00D81C24">
                <w:rPr>
                  <w:rStyle w:val="Hyperlink"/>
                  <w:rFonts w:ascii="Calibri" w:eastAsia="Times New Roman" w:hAnsi="Calibri" w:cs="Arial"/>
                  <w:b/>
                  <w:kern w:val="24"/>
                </w:rPr>
                <w:t>electionsr2m@alaska.gov</w:t>
              </w:r>
            </w:hyperlink>
          </w:p>
          <w:p w:rsidR="00133A5C" w:rsidRPr="00D81C24" w:rsidRDefault="00133A5C" w:rsidP="00D84D84">
            <w:pPr>
              <w:spacing w:after="0" w:line="240" w:lineRule="auto"/>
              <w:rPr>
                <w:rFonts w:ascii="Arial" w:eastAsia="Times New Roman" w:hAnsi="Arial" w:cs="Arial"/>
                <w:b/>
              </w:rPr>
            </w:pPr>
            <w:r w:rsidRPr="00D81C24">
              <w:rPr>
                <w:rFonts w:ascii="Calibri" w:eastAsia="Times New Roman" w:hAnsi="Calibri" w:cs="Arial"/>
                <w:b/>
                <w:kern w:val="24"/>
              </w:rPr>
              <w:t xml:space="preserve">Phone:  </w:t>
            </w:r>
            <w:r w:rsidRPr="00D81C24">
              <w:rPr>
                <w:rFonts w:ascii="Calibri" w:eastAsia="Times New Roman" w:hAnsi="Calibri" w:cs="Arial"/>
                <w:b/>
                <w:kern w:val="24"/>
              </w:rPr>
              <w:tab/>
            </w:r>
            <w:r w:rsidRPr="00D81C24">
              <w:rPr>
                <w:rFonts w:ascii="Calibri" w:eastAsia="Times New Roman" w:hAnsi="Calibri" w:cs="Arial"/>
                <w:b/>
                <w:kern w:val="24"/>
              </w:rPr>
              <w:tab/>
              <w:t>(907) 373-8952</w:t>
            </w:r>
          </w:p>
          <w:p w:rsidR="00133A5C" w:rsidRPr="00D81C24" w:rsidRDefault="00133A5C" w:rsidP="00D84D84">
            <w:pPr>
              <w:spacing w:after="0" w:line="240" w:lineRule="auto"/>
              <w:rPr>
                <w:rFonts w:ascii="Arial" w:eastAsia="Times New Roman" w:hAnsi="Arial" w:cs="Arial"/>
                <w:b/>
              </w:rPr>
            </w:pPr>
            <w:r w:rsidRPr="00D81C24">
              <w:rPr>
                <w:rFonts w:ascii="Calibri" w:eastAsia="Times New Roman" w:hAnsi="Calibri" w:cs="Arial"/>
                <w:b/>
                <w:kern w:val="24"/>
              </w:rPr>
              <w:t xml:space="preserve">Fax:  </w:t>
            </w:r>
            <w:r w:rsidRPr="00D81C24">
              <w:rPr>
                <w:rFonts w:ascii="Calibri" w:eastAsia="Times New Roman" w:hAnsi="Calibri" w:cs="Arial"/>
                <w:b/>
                <w:kern w:val="24"/>
              </w:rPr>
              <w:tab/>
            </w:r>
            <w:r w:rsidRPr="00D81C24">
              <w:rPr>
                <w:rFonts w:ascii="Calibri" w:eastAsia="Times New Roman" w:hAnsi="Calibri" w:cs="Arial"/>
                <w:b/>
                <w:kern w:val="24"/>
              </w:rPr>
              <w:tab/>
            </w:r>
            <w:r w:rsidRPr="00D81C24">
              <w:rPr>
                <w:rFonts w:ascii="Calibri" w:eastAsia="Times New Roman" w:hAnsi="Calibri" w:cs="Arial"/>
                <w:b/>
                <w:kern w:val="24"/>
              </w:rPr>
              <w:tab/>
              <w:t>(907) 373-8953</w:t>
            </w:r>
          </w:p>
          <w:p w:rsidR="00133A5C" w:rsidRPr="00D81C24" w:rsidRDefault="00133A5C" w:rsidP="00D84D84">
            <w:pPr>
              <w:spacing w:after="0" w:line="240" w:lineRule="auto"/>
              <w:rPr>
                <w:rFonts w:eastAsia="Times New Roman" w:cs="Arial"/>
                <w:b/>
                <w:kern w:val="24"/>
              </w:rPr>
            </w:pPr>
            <w:r w:rsidRPr="00D81C24">
              <w:rPr>
                <w:rFonts w:eastAsia="Times New Roman" w:cs="Arial"/>
                <w:b/>
                <w:kern w:val="24"/>
              </w:rPr>
              <w:t xml:space="preserve">Fax Toll Free:  </w:t>
            </w:r>
            <w:r w:rsidRPr="00D81C24">
              <w:rPr>
                <w:rFonts w:eastAsia="Times New Roman" w:cs="Arial"/>
                <w:b/>
                <w:kern w:val="24"/>
              </w:rPr>
              <w:tab/>
            </w:r>
            <w:r w:rsidRPr="00D81C24">
              <w:rPr>
                <w:rFonts w:eastAsia="Times New Roman" w:cs="Arial"/>
                <w:b/>
                <w:kern w:val="24"/>
              </w:rPr>
              <w:tab/>
              <w:t>(855) 977-3593</w:t>
            </w:r>
          </w:p>
          <w:p w:rsidR="00D81C24" w:rsidRDefault="00133A5C" w:rsidP="00D84D84">
            <w:pPr>
              <w:spacing w:after="0" w:line="240" w:lineRule="auto"/>
              <w:rPr>
                <w:rFonts w:eastAsia="Times New Roman" w:cs="Arial"/>
                <w:b/>
                <w:kern w:val="24"/>
              </w:rPr>
            </w:pPr>
            <w:r w:rsidRPr="00D81C24">
              <w:rPr>
                <w:rFonts w:eastAsia="Times New Roman" w:cs="Arial"/>
                <w:b/>
                <w:kern w:val="24"/>
              </w:rPr>
              <w:t xml:space="preserve">Mailing Address: </w:t>
            </w:r>
            <w:r w:rsidRPr="00D81C24">
              <w:rPr>
                <w:rFonts w:eastAsia="Times New Roman" w:cs="Arial"/>
                <w:b/>
                <w:kern w:val="24"/>
              </w:rPr>
              <w:tab/>
            </w:r>
          </w:p>
          <w:p w:rsidR="00133A5C" w:rsidRPr="00D81C24" w:rsidRDefault="00D81C24" w:rsidP="00D84D84">
            <w:pPr>
              <w:spacing w:after="0" w:line="240" w:lineRule="auto"/>
              <w:rPr>
                <w:rFonts w:eastAsia="Times New Roman" w:cs="Arial"/>
                <w:b/>
                <w:kern w:val="24"/>
              </w:rPr>
            </w:pPr>
            <w:r>
              <w:rPr>
                <w:rFonts w:eastAsia="Times New Roman" w:cs="Arial"/>
                <w:b/>
                <w:kern w:val="24"/>
              </w:rPr>
              <w:tab/>
            </w:r>
            <w:r>
              <w:rPr>
                <w:rFonts w:eastAsia="Times New Roman" w:cs="Arial"/>
                <w:b/>
                <w:kern w:val="24"/>
              </w:rPr>
              <w:tab/>
            </w:r>
            <w:r w:rsidR="00133A5C" w:rsidRPr="00D81C24">
              <w:rPr>
                <w:rFonts w:eastAsia="Times New Roman" w:cs="Arial"/>
                <w:b/>
                <w:kern w:val="24"/>
              </w:rPr>
              <w:t>Region II Elections Office</w:t>
            </w:r>
          </w:p>
          <w:p w:rsidR="00133A5C" w:rsidRPr="00D81C24" w:rsidRDefault="00D81C24" w:rsidP="00D84D84">
            <w:pPr>
              <w:spacing w:after="0" w:line="240" w:lineRule="auto"/>
              <w:rPr>
                <w:rFonts w:eastAsia="Times New Roman" w:cs="Arial"/>
                <w:b/>
                <w:kern w:val="24"/>
              </w:rPr>
            </w:pPr>
            <w:r w:rsidRPr="00D81C24">
              <w:rPr>
                <w:rFonts w:eastAsia="Times New Roman" w:cs="Arial"/>
                <w:b/>
                <w:kern w:val="24"/>
              </w:rPr>
              <w:tab/>
            </w:r>
            <w:r w:rsidRPr="00D81C24">
              <w:rPr>
                <w:rFonts w:eastAsia="Times New Roman" w:cs="Arial"/>
                <w:b/>
                <w:kern w:val="24"/>
              </w:rPr>
              <w:tab/>
            </w:r>
            <w:r w:rsidR="00133A5C" w:rsidRPr="00D81C24">
              <w:rPr>
                <w:rFonts w:eastAsia="Times New Roman" w:cs="Arial"/>
                <w:b/>
                <w:kern w:val="24"/>
              </w:rPr>
              <w:t>Matanuska-Susitna Elections Office</w:t>
            </w:r>
          </w:p>
          <w:p w:rsidR="00133A5C" w:rsidRPr="00D81C24" w:rsidRDefault="00133A5C" w:rsidP="00D84D84">
            <w:pPr>
              <w:spacing w:after="0" w:line="240" w:lineRule="auto"/>
              <w:rPr>
                <w:rFonts w:eastAsia="Times New Roman" w:cs="Arial"/>
                <w:b/>
                <w:kern w:val="24"/>
              </w:rPr>
            </w:pPr>
            <w:r w:rsidRPr="00D81C24">
              <w:rPr>
                <w:rFonts w:eastAsia="Times New Roman" w:cs="Arial"/>
                <w:b/>
                <w:kern w:val="24"/>
              </w:rPr>
              <w:tab/>
            </w:r>
            <w:r w:rsidRPr="00D81C24">
              <w:rPr>
                <w:rFonts w:eastAsia="Times New Roman" w:cs="Arial"/>
                <w:b/>
                <w:kern w:val="24"/>
              </w:rPr>
              <w:tab/>
              <w:t>North Fork Professional Building</w:t>
            </w:r>
          </w:p>
          <w:p w:rsidR="00133A5C" w:rsidRPr="00D81C24" w:rsidRDefault="00D81C24" w:rsidP="00D84D84">
            <w:pPr>
              <w:spacing w:after="0" w:line="240" w:lineRule="auto"/>
              <w:rPr>
                <w:rFonts w:eastAsia="Times New Roman" w:cs="Arial"/>
                <w:b/>
                <w:kern w:val="24"/>
              </w:rPr>
            </w:pPr>
            <w:r w:rsidRPr="00D81C24">
              <w:rPr>
                <w:rFonts w:eastAsia="Times New Roman" w:cs="Arial"/>
                <w:b/>
                <w:kern w:val="24"/>
              </w:rPr>
              <w:tab/>
            </w:r>
            <w:r w:rsidRPr="00D81C24">
              <w:rPr>
                <w:rFonts w:eastAsia="Times New Roman" w:cs="Arial"/>
                <w:b/>
                <w:kern w:val="24"/>
              </w:rPr>
              <w:tab/>
            </w:r>
            <w:r w:rsidR="00133A5C" w:rsidRPr="00D81C24">
              <w:rPr>
                <w:rFonts w:eastAsia="Times New Roman" w:cs="Arial"/>
                <w:b/>
                <w:kern w:val="24"/>
              </w:rPr>
              <w:t>1700 E. Bogard Road, Suite B 102</w:t>
            </w:r>
          </w:p>
          <w:p w:rsidR="00133A5C" w:rsidRPr="00D81C24" w:rsidRDefault="00133A5C" w:rsidP="00D84D84">
            <w:pPr>
              <w:spacing w:after="0" w:line="240" w:lineRule="auto"/>
              <w:rPr>
                <w:rFonts w:ascii="Arial" w:eastAsia="Times New Roman" w:hAnsi="Arial" w:cs="Arial"/>
                <w:b/>
              </w:rPr>
            </w:pPr>
            <w:r w:rsidRPr="00D81C24">
              <w:rPr>
                <w:rFonts w:eastAsia="Times New Roman" w:cs="Arial"/>
                <w:b/>
                <w:kern w:val="24"/>
              </w:rPr>
              <w:tab/>
            </w:r>
            <w:r w:rsidRPr="00D81C24">
              <w:rPr>
                <w:rFonts w:eastAsia="Times New Roman" w:cs="Arial"/>
                <w:b/>
                <w:kern w:val="24"/>
              </w:rPr>
              <w:tab/>
              <w:t>Wasilla, AK 99654</w:t>
            </w:r>
          </w:p>
        </w:tc>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tcPr>
          <w:p w:rsidR="00133A5C" w:rsidRPr="00D81C24" w:rsidRDefault="00133A5C"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E-mail:  </w:t>
            </w:r>
            <w:r w:rsidRPr="00D81C24">
              <w:rPr>
                <w:rFonts w:ascii="Calibri" w:eastAsia="Times New Roman" w:hAnsi="Calibri" w:cs="Arial"/>
                <w:b/>
                <w:bCs/>
                <w:kern w:val="24"/>
              </w:rPr>
              <w:tab/>
            </w:r>
            <w:r w:rsidRPr="00D81C24">
              <w:rPr>
                <w:rFonts w:ascii="Calibri" w:eastAsia="Times New Roman" w:hAnsi="Calibri" w:cs="Arial"/>
                <w:b/>
                <w:bCs/>
                <w:kern w:val="24"/>
              </w:rPr>
              <w:tab/>
            </w:r>
            <w:hyperlink r:id="rId11" w:history="1">
              <w:r w:rsidRPr="00D81C24">
                <w:rPr>
                  <w:rStyle w:val="Hyperlink"/>
                  <w:rFonts w:ascii="Calibri" w:eastAsia="Times New Roman" w:hAnsi="Calibri" w:cs="Arial"/>
                  <w:b/>
                  <w:bCs/>
                  <w:kern w:val="24"/>
                </w:rPr>
                <w:t>electionsr3@alaska.gov</w:t>
              </w:r>
            </w:hyperlink>
          </w:p>
          <w:p w:rsidR="00133A5C" w:rsidRPr="00D81C24" w:rsidRDefault="00133A5C"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Phone:  </w:t>
            </w:r>
            <w:r w:rsidRPr="00D81C24">
              <w:rPr>
                <w:rFonts w:ascii="Calibri" w:eastAsia="Times New Roman" w:hAnsi="Calibri" w:cs="Arial"/>
                <w:b/>
                <w:bCs/>
                <w:kern w:val="24"/>
              </w:rPr>
              <w:tab/>
            </w:r>
            <w:r w:rsidRPr="00D81C24">
              <w:rPr>
                <w:rFonts w:ascii="Calibri" w:eastAsia="Times New Roman" w:hAnsi="Calibri" w:cs="Arial"/>
                <w:b/>
                <w:bCs/>
                <w:kern w:val="24"/>
              </w:rPr>
              <w:tab/>
              <w:t>(907) 451-2835</w:t>
            </w:r>
          </w:p>
          <w:p w:rsidR="00133A5C" w:rsidRPr="00D81C24" w:rsidRDefault="00133A5C"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Toll Free:  </w:t>
            </w:r>
            <w:r w:rsidRPr="00D81C24">
              <w:rPr>
                <w:rFonts w:ascii="Calibri" w:eastAsia="Times New Roman" w:hAnsi="Calibri" w:cs="Arial"/>
                <w:b/>
                <w:bCs/>
                <w:kern w:val="24"/>
              </w:rPr>
              <w:tab/>
            </w:r>
            <w:r w:rsidRPr="00D81C24">
              <w:rPr>
                <w:rFonts w:ascii="Calibri" w:eastAsia="Times New Roman" w:hAnsi="Calibri" w:cs="Arial"/>
                <w:b/>
                <w:bCs/>
                <w:kern w:val="24"/>
              </w:rPr>
              <w:tab/>
              <w:t>(866) 959-8683</w:t>
            </w:r>
          </w:p>
          <w:p w:rsidR="00133A5C" w:rsidRPr="00D81C24" w:rsidRDefault="00133A5C"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Fax:  </w:t>
            </w:r>
            <w:r w:rsidRPr="00D81C24">
              <w:rPr>
                <w:rFonts w:ascii="Calibri" w:eastAsia="Times New Roman" w:hAnsi="Calibri" w:cs="Arial"/>
                <w:b/>
                <w:bCs/>
                <w:kern w:val="24"/>
              </w:rPr>
              <w:tab/>
            </w:r>
            <w:r w:rsidRPr="00D81C24">
              <w:rPr>
                <w:rFonts w:ascii="Calibri" w:eastAsia="Times New Roman" w:hAnsi="Calibri" w:cs="Arial"/>
                <w:b/>
                <w:bCs/>
                <w:kern w:val="24"/>
              </w:rPr>
              <w:tab/>
            </w:r>
            <w:r w:rsidRPr="00D81C24">
              <w:rPr>
                <w:rFonts w:ascii="Calibri" w:eastAsia="Times New Roman" w:hAnsi="Calibri" w:cs="Arial"/>
                <w:b/>
                <w:bCs/>
                <w:kern w:val="24"/>
              </w:rPr>
              <w:tab/>
              <w:t>(907) 451-2832</w:t>
            </w:r>
          </w:p>
          <w:p w:rsidR="00133A5C" w:rsidRPr="00D81C24" w:rsidRDefault="00133A5C"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Fax Toll Free:  </w:t>
            </w:r>
            <w:r w:rsidRPr="00D81C24">
              <w:rPr>
                <w:rFonts w:ascii="Calibri" w:eastAsia="Times New Roman" w:hAnsi="Calibri" w:cs="Arial"/>
                <w:b/>
                <w:bCs/>
                <w:kern w:val="24"/>
              </w:rPr>
              <w:tab/>
            </w:r>
            <w:r w:rsidRPr="00D81C24">
              <w:rPr>
                <w:rFonts w:ascii="Calibri" w:eastAsia="Times New Roman" w:hAnsi="Calibri" w:cs="Arial"/>
                <w:b/>
                <w:bCs/>
                <w:kern w:val="24"/>
              </w:rPr>
              <w:tab/>
              <w:t>(855) 977-3594</w:t>
            </w:r>
          </w:p>
          <w:p w:rsidR="00133A5C" w:rsidRPr="00D81C24" w:rsidRDefault="00133A5C"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 xml:space="preserve">Mailing Address: </w:t>
            </w:r>
            <w:r w:rsidRPr="00D81C24">
              <w:rPr>
                <w:rFonts w:ascii="Calibri" w:eastAsia="Times New Roman" w:hAnsi="Calibri" w:cs="Arial"/>
                <w:b/>
                <w:bCs/>
                <w:kern w:val="24"/>
              </w:rPr>
              <w:tab/>
              <w:t>Region III Elections Office</w:t>
            </w:r>
          </w:p>
          <w:p w:rsidR="00133A5C" w:rsidRPr="00D81C24" w:rsidRDefault="00133A5C"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ab/>
            </w:r>
            <w:r w:rsidRPr="00D81C24">
              <w:rPr>
                <w:rFonts w:ascii="Calibri" w:eastAsia="Times New Roman" w:hAnsi="Calibri" w:cs="Arial"/>
                <w:b/>
                <w:bCs/>
                <w:kern w:val="24"/>
              </w:rPr>
              <w:tab/>
            </w:r>
            <w:r w:rsidRPr="00D81C24">
              <w:rPr>
                <w:rFonts w:ascii="Calibri" w:eastAsia="Times New Roman" w:hAnsi="Calibri" w:cs="Arial"/>
                <w:b/>
                <w:bCs/>
                <w:kern w:val="24"/>
              </w:rPr>
              <w:tab/>
              <w:t>675 7</w:t>
            </w:r>
            <w:r w:rsidRPr="00D81C24">
              <w:rPr>
                <w:rFonts w:ascii="Calibri" w:eastAsia="Times New Roman" w:hAnsi="Calibri" w:cs="Arial"/>
                <w:b/>
                <w:bCs/>
                <w:kern w:val="24"/>
                <w:vertAlign w:val="superscript"/>
              </w:rPr>
              <w:t>th</w:t>
            </w:r>
            <w:r w:rsidRPr="00D81C24">
              <w:rPr>
                <w:rFonts w:ascii="Calibri" w:eastAsia="Times New Roman" w:hAnsi="Calibri" w:cs="Arial"/>
                <w:b/>
                <w:bCs/>
                <w:kern w:val="24"/>
              </w:rPr>
              <w:t xml:space="preserve"> avenue, Suite H3</w:t>
            </w:r>
          </w:p>
          <w:p w:rsidR="00133A5C" w:rsidRPr="00D81C24" w:rsidRDefault="00133A5C" w:rsidP="00D84D84">
            <w:pPr>
              <w:spacing w:after="0" w:line="240" w:lineRule="auto"/>
              <w:rPr>
                <w:rFonts w:ascii="Calibri" w:eastAsia="Times New Roman" w:hAnsi="Calibri" w:cs="Arial"/>
                <w:b/>
                <w:bCs/>
                <w:kern w:val="24"/>
              </w:rPr>
            </w:pPr>
            <w:r w:rsidRPr="00D81C24">
              <w:rPr>
                <w:rFonts w:ascii="Calibri" w:eastAsia="Times New Roman" w:hAnsi="Calibri" w:cs="Arial"/>
                <w:b/>
                <w:bCs/>
                <w:kern w:val="24"/>
              </w:rPr>
              <w:tab/>
            </w:r>
            <w:r w:rsidRPr="00D81C24">
              <w:rPr>
                <w:rFonts w:ascii="Calibri" w:eastAsia="Times New Roman" w:hAnsi="Calibri" w:cs="Arial"/>
                <w:b/>
                <w:bCs/>
                <w:kern w:val="24"/>
              </w:rPr>
              <w:tab/>
            </w:r>
            <w:r w:rsidRPr="00D81C24">
              <w:rPr>
                <w:rFonts w:ascii="Calibri" w:eastAsia="Times New Roman" w:hAnsi="Calibri" w:cs="Arial"/>
                <w:b/>
                <w:bCs/>
                <w:kern w:val="24"/>
              </w:rPr>
              <w:tab/>
              <w:t>Fairbanks, AK 99701-4542</w:t>
            </w:r>
          </w:p>
        </w:tc>
      </w:tr>
      <w:tr w:rsidR="00133A5C" w:rsidRPr="00254683" w:rsidTr="00D81C24">
        <w:trPr>
          <w:gridAfter w:val="1"/>
          <w:wAfter w:w="2500" w:type="pct"/>
          <w:trHeight w:val="432"/>
        </w:trPr>
        <w:tc>
          <w:tcPr>
            <w:tcW w:w="2500" w:type="pct"/>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hideMark/>
          </w:tcPr>
          <w:p w:rsidR="00133A5C" w:rsidRPr="00254683" w:rsidRDefault="00D81C24" w:rsidP="009423F4">
            <w:pPr>
              <w:spacing w:after="0" w:line="240" w:lineRule="auto"/>
              <w:rPr>
                <w:rFonts w:ascii="Calibri" w:eastAsia="Times New Roman" w:hAnsi="Calibri" w:cs="Arial"/>
                <w:b/>
                <w:bCs/>
                <w:color w:val="FFFFFF" w:themeColor="light1"/>
                <w:kern w:val="24"/>
                <w:sz w:val="36"/>
                <w:szCs w:val="36"/>
              </w:rPr>
            </w:pPr>
            <w:r w:rsidRPr="00D81C24">
              <w:rPr>
                <w:b/>
                <w:noProof/>
                <w:u w:val="single"/>
              </w:rPr>
              <mc:AlternateContent>
                <mc:Choice Requires="wps">
                  <w:drawing>
                    <wp:anchor distT="0" distB="0" distL="114300" distR="114300" simplePos="0" relativeHeight="251659264" behindDoc="0" locked="0" layoutInCell="1" allowOverlap="1" wp14:anchorId="3AB9ADD8" wp14:editId="004F11B0">
                      <wp:simplePos x="0" y="0"/>
                      <wp:positionH relativeFrom="column">
                        <wp:posOffset>3473355</wp:posOffset>
                      </wp:positionH>
                      <wp:positionV relativeFrom="paragraph">
                        <wp:posOffset>104</wp:posOffset>
                      </wp:positionV>
                      <wp:extent cx="3452884" cy="2661314"/>
                      <wp:effectExtent l="0" t="0" r="146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884" cy="2661314"/>
                              </a:xfrm>
                              <a:prstGeom prst="rect">
                                <a:avLst/>
                              </a:prstGeom>
                              <a:solidFill>
                                <a:srgbClr val="FFFFFF"/>
                              </a:solidFill>
                              <a:ln w="9525">
                                <a:solidFill>
                                  <a:srgbClr val="000000"/>
                                </a:solidFill>
                                <a:miter lim="800000"/>
                                <a:headEnd/>
                                <a:tailEnd/>
                              </a:ln>
                            </wps:spPr>
                            <wps:txbx>
                              <w:txbxContent>
                                <w:p w:rsidR="00D81C24" w:rsidRPr="008E2749" w:rsidRDefault="00D81C24" w:rsidP="00D81C24">
                                  <w:pPr>
                                    <w:jc w:val="center"/>
                                    <w:rPr>
                                      <w:b/>
                                    </w:rPr>
                                  </w:pPr>
                                  <w:r w:rsidRPr="008E2749">
                                    <w:rPr>
                                      <w:b/>
                                      <w:u w:val="single"/>
                                    </w:rPr>
                                    <w:t>Frequently Asked Questions</w:t>
                                  </w:r>
                                  <w:r w:rsidRPr="008E2749">
                                    <w:rPr>
                                      <w:b/>
                                    </w:rPr>
                                    <w:t>:</w:t>
                                  </w:r>
                                </w:p>
                                <w:p w:rsidR="00D81C24" w:rsidRPr="00D81C24" w:rsidRDefault="00D81C24" w:rsidP="00D81C24">
                                  <w:pPr>
                                    <w:pStyle w:val="ListParagraph"/>
                                    <w:numPr>
                                      <w:ilvl w:val="0"/>
                                      <w:numId w:val="1"/>
                                    </w:numPr>
                                    <w:ind w:left="360" w:hanging="180"/>
                                    <w:rPr>
                                      <w:b/>
                                      <w:sz w:val="20"/>
                                      <w:szCs w:val="20"/>
                                    </w:rPr>
                                  </w:pPr>
                                  <w:r w:rsidRPr="00D81C24">
                                    <w:rPr>
                                      <w:b/>
                                      <w:sz w:val="20"/>
                                      <w:szCs w:val="20"/>
                                    </w:rPr>
                                    <w:t>Send the Restoration of Voting Rights to the judicial region where the offender will be residing upon release from unconditional discharge from supervision. Refer to the District information in each judicial region above.</w:t>
                                  </w:r>
                                </w:p>
                                <w:p w:rsidR="00D81C24" w:rsidRPr="00D81C24" w:rsidRDefault="00D81C24" w:rsidP="00D81C24">
                                  <w:pPr>
                                    <w:pStyle w:val="ListParagraph"/>
                                    <w:numPr>
                                      <w:ilvl w:val="0"/>
                                      <w:numId w:val="1"/>
                                    </w:numPr>
                                    <w:ind w:left="360" w:hanging="180"/>
                                    <w:rPr>
                                      <w:b/>
                                      <w:sz w:val="20"/>
                                      <w:szCs w:val="20"/>
                                    </w:rPr>
                                  </w:pPr>
                                  <w:r w:rsidRPr="00D81C24">
                                    <w:rPr>
                                      <w:b/>
                                      <w:sz w:val="20"/>
                                      <w:szCs w:val="20"/>
                                    </w:rPr>
                                    <w:t>Do not send all of your Restoration of Voting Rights to Juneau, see above. Please send to the appropriate judicial regional office.</w:t>
                                  </w:r>
                                </w:p>
                                <w:p w:rsidR="00D81C24" w:rsidRPr="00D81C24" w:rsidRDefault="00D81C24" w:rsidP="00D81C24">
                                  <w:pPr>
                                    <w:rPr>
                                      <w:b/>
                                      <w:sz w:val="20"/>
                                      <w:szCs w:val="20"/>
                                    </w:rPr>
                                  </w:pPr>
                                  <w:r w:rsidRPr="00D81C24">
                                    <w:rPr>
                                      <w:b/>
                                      <w:sz w:val="20"/>
                                      <w:szCs w:val="20"/>
                                    </w:rPr>
                                    <w:t xml:space="preserve">NOTES: It is helpful to include all offender identifiers (Name, DOB, etc.) when sending in your Restoration of Voting Rights. This will help the Election Office to correctly identify the individual. </w:t>
                                  </w:r>
                                </w:p>
                                <w:p w:rsidR="00D81C24" w:rsidRDefault="00D81C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5pt;margin-top:0;width:271.9pt;height:2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">
                      <v:textbox>
                        <w:txbxContent>
                          <w:p w:rsidR="00D81C24" w:rsidRPr="008E2749" w:rsidRDefault="00D81C24" w:rsidP="00D81C24">
                            <w:pPr>
                              <w:jc w:val="center"/>
                              <w:rPr>
                                <w:b/>
                              </w:rPr>
                            </w:pPr>
                            <w:r w:rsidRPr="008E2749">
                              <w:rPr>
                                <w:b/>
                                <w:u w:val="single"/>
                              </w:rPr>
                              <w:t>Frequently Asked Questions</w:t>
                            </w:r>
                            <w:r w:rsidRPr="008E2749">
                              <w:rPr>
                                <w:b/>
                              </w:rPr>
                              <w:t>:</w:t>
                            </w:r>
                          </w:p>
                          <w:p w:rsidR="00D81C24" w:rsidRPr="00D81C24" w:rsidRDefault="00D81C24" w:rsidP="00D81C24">
                            <w:pPr>
                              <w:pStyle w:val="ListParagraph"/>
                              <w:numPr>
                                <w:ilvl w:val="0"/>
                                <w:numId w:val="1"/>
                              </w:numPr>
                              <w:ind w:left="360" w:hanging="180"/>
                              <w:rPr>
                                <w:b/>
                                <w:sz w:val="20"/>
                                <w:szCs w:val="20"/>
                              </w:rPr>
                            </w:pPr>
                            <w:r w:rsidRPr="00D81C24">
                              <w:rPr>
                                <w:b/>
                                <w:sz w:val="20"/>
                                <w:szCs w:val="20"/>
                              </w:rPr>
                              <w:t>Send the Restoration of Voting Rights to the judicial region where the offender will be residing upon release from unconditional discharge from supervision. Refer to the District information in each judicial region above.</w:t>
                            </w:r>
                          </w:p>
                          <w:p w:rsidR="00D81C24" w:rsidRPr="00D81C24" w:rsidRDefault="00D81C24" w:rsidP="00D81C24">
                            <w:pPr>
                              <w:pStyle w:val="ListParagraph"/>
                              <w:numPr>
                                <w:ilvl w:val="0"/>
                                <w:numId w:val="1"/>
                              </w:numPr>
                              <w:ind w:left="360" w:hanging="180"/>
                              <w:rPr>
                                <w:b/>
                                <w:sz w:val="20"/>
                                <w:szCs w:val="20"/>
                              </w:rPr>
                            </w:pPr>
                            <w:r w:rsidRPr="00D81C24">
                              <w:rPr>
                                <w:b/>
                                <w:sz w:val="20"/>
                                <w:szCs w:val="20"/>
                              </w:rPr>
                              <w:t>Do not send all of your Restoration of Voting Rights to Juneau, see above. Please send to the appropriate judicial regional office.</w:t>
                            </w:r>
                          </w:p>
                          <w:p w:rsidR="00D81C24" w:rsidRPr="00D81C24" w:rsidRDefault="00D81C24" w:rsidP="00D81C24">
                            <w:pPr>
                              <w:rPr>
                                <w:b/>
                                <w:sz w:val="20"/>
                                <w:szCs w:val="20"/>
                              </w:rPr>
                            </w:pPr>
                            <w:r w:rsidRPr="00D81C24">
                              <w:rPr>
                                <w:b/>
                                <w:sz w:val="20"/>
                                <w:szCs w:val="20"/>
                              </w:rPr>
                              <w:t xml:space="preserve">NOTES: It is helpful to include all offender identifiers (Name, DOB, etc.) when sending in your Restoration of Voting Rights. This will help the Election Office to correctly identify the individual. </w:t>
                            </w:r>
                          </w:p>
                          <w:p w:rsidR="00D81C24" w:rsidRDefault="00D81C24"/>
                        </w:txbxContent>
                      </v:textbox>
                    </v:shape>
                  </w:pict>
                </mc:Fallback>
              </mc:AlternateContent>
            </w:r>
            <w:r w:rsidR="00133A5C">
              <w:rPr>
                <w:rFonts w:ascii="Calibri" w:eastAsia="Times New Roman" w:hAnsi="Calibri" w:cs="Arial"/>
                <w:b/>
                <w:bCs/>
                <w:color w:val="FFFFFF" w:themeColor="light1"/>
                <w:kern w:val="24"/>
                <w:sz w:val="36"/>
                <w:szCs w:val="36"/>
              </w:rPr>
              <w:t>JUDICIAL REGION IV</w:t>
            </w:r>
          </w:p>
        </w:tc>
      </w:tr>
      <w:tr w:rsidR="00133A5C" w:rsidRPr="00D81C24" w:rsidTr="00133A5C">
        <w:trPr>
          <w:gridAfter w:val="1"/>
          <w:wAfter w:w="2500" w:type="pct"/>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hideMark/>
          </w:tcPr>
          <w:p w:rsidR="00133A5C" w:rsidRPr="00D81C24" w:rsidRDefault="00133A5C" w:rsidP="008B25C6">
            <w:pPr>
              <w:spacing w:after="0" w:line="240" w:lineRule="auto"/>
              <w:rPr>
                <w:rFonts w:ascii="Arial" w:eastAsia="Times New Roman" w:hAnsi="Arial" w:cs="Arial"/>
                <w:b/>
              </w:rPr>
            </w:pPr>
            <w:r w:rsidRPr="00D81C24">
              <w:rPr>
                <w:rFonts w:ascii="Calibri" w:eastAsia="Times New Roman" w:hAnsi="Calibri" w:cs="Arial"/>
                <w:b/>
                <w:kern w:val="24"/>
              </w:rPr>
              <w:t>Districts:  37-40 (Shared with Region 3); Northern, Western, Southwest Alaska and the Aleutian Chain.</w:t>
            </w:r>
          </w:p>
        </w:tc>
      </w:tr>
      <w:tr w:rsidR="00133A5C" w:rsidRPr="00D81C24" w:rsidTr="00133A5C">
        <w:trPr>
          <w:gridAfter w:val="1"/>
          <w:wAfter w:w="2500" w:type="pct"/>
          <w:trHeight w:val="584"/>
        </w:trPr>
        <w:tc>
          <w:tcPr>
            <w:tcW w:w="2500" w:type="pct"/>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hideMark/>
          </w:tcPr>
          <w:p w:rsidR="00133A5C" w:rsidRPr="00D81C24" w:rsidRDefault="00133A5C"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E-mail:  </w:t>
            </w:r>
            <w:r w:rsidRPr="00D81C24">
              <w:rPr>
                <w:rFonts w:ascii="Calibri" w:eastAsia="Times New Roman" w:hAnsi="Calibri" w:cs="Arial"/>
                <w:b/>
                <w:kern w:val="24"/>
              </w:rPr>
              <w:tab/>
            </w:r>
            <w:r w:rsidRPr="00D81C24">
              <w:rPr>
                <w:rFonts w:ascii="Calibri" w:eastAsia="Times New Roman" w:hAnsi="Calibri" w:cs="Arial"/>
                <w:b/>
                <w:kern w:val="24"/>
              </w:rPr>
              <w:tab/>
            </w:r>
            <w:hyperlink r:id="rId12" w:history="1">
              <w:r w:rsidRPr="00D81C24">
                <w:rPr>
                  <w:rStyle w:val="Hyperlink"/>
                  <w:rFonts w:ascii="Calibri" w:eastAsia="Times New Roman" w:hAnsi="Calibri" w:cs="Arial"/>
                  <w:b/>
                  <w:kern w:val="24"/>
                </w:rPr>
                <w:t>electionsr4@alaska.gov</w:t>
              </w:r>
            </w:hyperlink>
          </w:p>
          <w:p w:rsidR="00133A5C" w:rsidRPr="00D81C24" w:rsidRDefault="00133A5C"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Phone: </w:t>
            </w:r>
            <w:r w:rsidRPr="00D81C24">
              <w:rPr>
                <w:rFonts w:ascii="Calibri" w:eastAsia="Times New Roman" w:hAnsi="Calibri" w:cs="Arial"/>
                <w:b/>
                <w:kern w:val="24"/>
              </w:rPr>
              <w:tab/>
            </w:r>
            <w:r w:rsidRPr="00D81C24">
              <w:rPr>
                <w:rFonts w:ascii="Calibri" w:eastAsia="Times New Roman" w:hAnsi="Calibri" w:cs="Arial"/>
                <w:b/>
                <w:kern w:val="24"/>
              </w:rPr>
              <w:tab/>
            </w:r>
            <w:r w:rsidR="00D81C24">
              <w:rPr>
                <w:rFonts w:ascii="Calibri" w:eastAsia="Times New Roman" w:hAnsi="Calibri" w:cs="Arial"/>
                <w:b/>
                <w:kern w:val="24"/>
              </w:rPr>
              <w:tab/>
            </w:r>
            <w:r w:rsidRPr="00D81C24">
              <w:rPr>
                <w:rFonts w:ascii="Calibri" w:eastAsia="Times New Roman" w:hAnsi="Calibri" w:cs="Arial"/>
                <w:b/>
                <w:kern w:val="24"/>
              </w:rPr>
              <w:t>(907) 443-5285</w:t>
            </w:r>
          </w:p>
          <w:p w:rsidR="00133A5C" w:rsidRPr="00D81C24" w:rsidRDefault="00133A5C"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Toll Free: </w:t>
            </w:r>
            <w:r w:rsidRPr="00D81C24">
              <w:rPr>
                <w:rFonts w:ascii="Calibri" w:eastAsia="Times New Roman" w:hAnsi="Calibri" w:cs="Arial"/>
                <w:b/>
                <w:kern w:val="24"/>
              </w:rPr>
              <w:tab/>
            </w:r>
            <w:r w:rsidRPr="00D81C24">
              <w:rPr>
                <w:rFonts w:ascii="Calibri" w:eastAsia="Times New Roman" w:hAnsi="Calibri" w:cs="Arial"/>
                <w:b/>
                <w:kern w:val="24"/>
              </w:rPr>
              <w:tab/>
              <w:t>(866) 953-8683</w:t>
            </w:r>
          </w:p>
          <w:p w:rsidR="00133A5C" w:rsidRPr="00D81C24" w:rsidRDefault="00133A5C" w:rsidP="009423F4">
            <w:pPr>
              <w:spacing w:after="0" w:line="240" w:lineRule="auto"/>
              <w:rPr>
                <w:rFonts w:ascii="Arial" w:eastAsia="Times New Roman" w:hAnsi="Arial" w:cs="Arial"/>
                <w:b/>
              </w:rPr>
            </w:pPr>
            <w:r w:rsidRPr="00D81C24">
              <w:rPr>
                <w:rFonts w:ascii="Calibri" w:eastAsia="Times New Roman" w:hAnsi="Calibri" w:cs="Arial"/>
                <w:b/>
                <w:kern w:val="24"/>
              </w:rPr>
              <w:t xml:space="preserve">Fax:  </w:t>
            </w:r>
            <w:r w:rsidRPr="00D81C24">
              <w:rPr>
                <w:rFonts w:ascii="Calibri" w:eastAsia="Times New Roman" w:hAnsi="Calibri" w:cs="Arial"/>
                <w:b/>
                <w:kern w:val="24"/>
              </w:rPr>
              <w:tab/>
            </w:r>
            <w:r w:rsidRPr="00D81C24">
              <w:rPr>
                <w:rFonts w:ascii="Calibri" w:eastAsia="Times New Roman" w:hAnsi="Calibri" w:cs="Arial"/>
                <w:b/>
                <w:kern w:val="24"/>
              </w:rPr>
              <w:tab/>
            </w:r>
            <w:r w:rsidRPr="00D81C24">
              <w:rPr>
                <w:rFonts w:ascii="Calibri" w:eastAsia="Times New Roman" w:hAnsi="Calibri" w:cs="Arial"/>
                <w:b/>
                <w:kern w:val="24"/>
              </w:rPr>
              <w:tab/>
              <w:t>(907) 443-2973</w:t>
            </w:r>
          </w:p>
          <w:p w:rsidR="00133A5C" w:rsidRPr="00D81C24" w:rsidRDefault="00133A5C" w:rsidP="009423F4">
            <w:pPr>
              <w:spacing w:after="0" w:line="240" w:lineRule="auto"/>
              <w:rPr>
                <w:rFonts w:ascii="Calibri" w:eastAsia="Times New Roman" w:hAnsi="Calibri" w:cs="Arial"/>
                <w:b/>
                <w:kern w:val="24"/>
              </w:rPr>
            </w:pPr>
            <w:r w:rsidRPr="00D81C24">
              <w:rPr>
                <w:rFonts w:ascii="Calibri" w:eastAsia="Times New Roman" w:hAnsi="Calibri" w:cs="Arial"/>
                <w:b/>
                <w:kern w:val="24"/>
              </w:rPr>
              <w:t xml:space="preserve">Fax Toll Free:  </w:t>
            </w:r>
            <w:r w:rsidRPr="00D81C24">
              <w:rPr>
                <w:rFonts w:ascii="Calibri" w:eastAsia="Times New Roman" w:hAnsi="Calibri" w:cs="Arial"/>
                <w:b/>
                <w:kern w:val="24"/>
              </w:rPr>
              <w:tab/>
            </w:r>
            <w:r w:rsidRPr="00D81C24">
              <w:rPr>
                <w:rFonts w:ascii="Calibri" w:eastAsia="Times New Roman" w:hAnsi="Calibri" w:cs="Arial"/>
                <w:b/>
                <w:kern w:val="24"/>
              </w:rPr>
              <w:tab/>
              <w:t>(855) 242-2973</w:t>
            </w:r>
          </w:p>
          <w:p w:rsidR="00133A5C" w:rsidRPr="00D81C24" w:rsidRDefault="00133A5C" w:rsidP="009423F4">
            <w:pPr>
              <w:spacing w:after="0" w:line="240" w:lineRule="auto"/>
              <w:rPr>
                <w:rFonts w:ascii="Calibri" w:eastAsia="Times New Roman" w:hAnsi="Calibri" w:cs="Arial"/>
                <w:b/>
                <w:kern w:val="24"/>
              </w:rPr>
            </w:pPr>
            <w:r w:rsidRPr="00D81C24">
              <w:rPr>
                <w:rFonts w:ascii="Calibri" w:eastAsia="Times New Roman" w:hAnsi="Calibri" w:cs="Arial"/>
                <w:b/>
                <w:kern w:val="24"/>
              </w:rPr>
              <w:t xml:space="preserve">Mailing Address: </w:t>
            </w:r>
            <w:r w:rsidRPr="00D81C24">
              <w:rPr>
                <w:rFonts w:ascii="Calibri" w:eastAsia="Times New Roman" w:hAnsi="Calibri" w:cs="Arial"/>
                <w:b/>
                <w:kern w:val="24"/>
              </w:rPr>
              <w:tab/>
              <w:t>Region IV Elections Office</w:t>
            </w:r>
          </w:p>
          <w:p w:rsidR="00133A5C" w:rsidRPr="00D81C24" w:rsidRDefault="00133A5C" w:rsidP="009423F4">
            <w:pPr>
              <w:spacing w:after="0" w:line="240" w:lineRule="auto"/>
              <w:rPr>
                <w:rFonts w:ascii="Calibri" w:eastAsia="Times New Roman" w:hAnsi="Calibri" w:cs="Arial"/>
                <w:b/>
                <w:kern w:val="24"/>
              </w:rPr>
            </w:pPr>
            <w:r w:rsidRPr="00D81C24">
              <w:rPr>
                <w:rFonts w:ascii="Calibri" w:eastAsia="Times New Roman" w:hAnsi="Calibri" w:cs="Arial"/>
                <w:b/>
                <w:kern w:val="24"/>
              </w:rPr>
              <w:tab/>
            </w:r>
            <w:r w:rsidRPr="00D81C24">
              <w:rPr>
                <w:rFonts w:ascii="Calibri" w:eastAsia="Times New Roman" w:hAnsi="Calibri" w:cs="Arial"/>
                <w:b/>
                <w:kern w:val="24"/>
              </w:rPr>
              <w:tab/>
            </w:r>
            <w:r w:rsidRPr="00D81C24">
              <w:rPr>
                <w:rFonts w:ascii="Calibri" w:eastAsia="Times New Roman" w:hAnsi="Calibri" w:cs="Arial"/>
                <w:b/>
                <w:kern w:val="24"/>
              </w:rPr>
              <w:tab/>
              <w:t>P. O. Box 577</w:t>
            </w:r>
          </w:p>
          <w:p w:rsidR="00133A5C" w:rsidRPr="00D81C24" w:rsidRDefault="00133A5C" w:rsidP="009423F4">
            <w:pPr>
              <w:spacing w:after="0" w:line="240" w:lineRule="auto"/>
              <w:rPr>
                <w:rFonts w:ascii="Arial" w:eastAsia="Times New Roman" w:hAnsi="Arial" w:cs="Arial"/>
                <w:b/>
              </w:rPr>
            </w:pPr>
            <w:r w:rsidRPr="00D81C24">
              <w:rPr>
                <w:rFonts w:ascii="Calibri" w:eastAsia="Times New Roman" w:hAnsi="Calibri" w:cs="Arial"/>
                <w:b/>
                <w:kern w:val="24"/>
              </w:rPr>
              <w:tab/>
            </w:r>
            <w:r w:rsidRPr="00D81C24">
              <w:rPr>
                <w:rFonts w:ascii="Calibri" w:eastAsia="Times New Roman" w:hAnsi="Calibri" w:cs="Arial"/>
                <w:b/>
                <w:kern w:val="24"/>
              </w:rPr>
              <w:tab/>
            </w:r>
            <w:r w:rsidRPr="00D81C24">
              <w:rPr>
                <w:rFonts w:ascii="Calibri" w:eastAsia="Times New Roman" w:hAnsi="Calibri" w:cs="Arial"/>
                <w:b/>
                <w:kern w:val="24"/>
              </w:rPr>
              <w:tab/>
              <w:t>Nome, AK 99762-0577</w:t>
            </w:r>
          </w:p>
        </w:tc>
      </w:tr>
    </w:tbl>
    <w:p w:rsidR="005225B3" w:rsidRPr="00D81C24" w:rsidRDefault="00133A5C" w:rsidP="005225B3">
      <w:pPr>
        <w:rPr>
          <w:sz w:val="16"/>
          <w:szCs w:val="16"/>
        </w:rPr>
      </w:pPr>
      <w:r w:rsidRPr="00D81C24">
        <w:rPr>
          <w:sz w:val="16"/>
          <w:szCs w:val="16"/>
        </w:rPr>
        <w:t>Current as of: 01/09/17</w:t>
      </w:r>
    </w:p>
    <w:p w:rsidR="008F2C4B" w:rsidRPr="005225B3" w:rsidRDefault="008F2C4B" w:rsidP="008F2C4B">
      <w:pPr>
        <w:rPr>
          <w:rFonts w:ascii="Times New Roman" w:hAnsi="Times New Roman" w:cs="Times New Roman"/>
          <w:sz w:val="24"/>
          <w:szCs w:val="24"/>
        </w:rPr>
      </w:pPr>
    </w:p>
    <w:sectPr w:rsidR="008F2C4B" w:rsidRPr="005225B3" w:rsidSect="00FF2BC8">
      <w:headerReference w:type="default" r:id="rId13"/>
      <w:footerReference w:type="default" r:id="rId14"/>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4B" w:rsidRDefault="008F2C4B" w:rsidP="008F2C4B">
      <w:pPr>
        <w:spacing w:after="0" w:line="240" w:lineRule="auto"/>
      </w:pPr>
      <w:r>
        <w:separator/>
      </w:r>
    </w:p>
  </w:endnote>
  <w:endnote w:type="continuationSeparator" w:id="0">
    <w:p w:rsidR="008F2C4B" w:rsidRDefault="008F2C4B"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F3" w:rsidRDefault="00030B7A">
    <w:pPr>
      <w:pStyle w:val="Footer"/>
    </w:pPr>
    <w:r>
      <w:t xml:space="preserve">DOC, Form </w:t>
    </w:r>
    <w:r w:rsidR="005225B3">
      <w:t>902.13</w:t>
    </w:r>
    <w:r>
      <w:t>B</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sidR="00FF2BC8">
      <w:rPr>
        <w:b/>
        <w:noProof/>
      </w:rPr>
      <w:t>1</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sidR="00FF2BC8">
      <w:rPr>
        <w:b/>
        <w:noProof/>
      </w:rPr>
      <w:t>1</w:t>
    </w:r>
    <w:r w:rsidR="00B055BE">
      <w:rPr>
        <w:b/>
      </w:rPr>
      <w:fldChar w:fldCharType="end"/>
    </w:r>
    <w:r w:rsidR="00CA62F3">
      <w:t xml:space="preserve">                                                                   </w:t>
    </w:r>
    <w:r w:rsidR="00B055BE">
      <w:t xml:space="preserve">       </w:t>
    </w:r>
    <w:r w:rsidR="008B25C6">
      <w:t>Rev: 01/09/17</w:t>
    </w:r>
  </w:p>
  <w:p w:rsidR="00CA62F3" w:rsidRDefault="00CA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4B" w:rsidRDefault="008F2C4B" w:rsidP="008F2C4B">
      <w:pPr>
        <w:spacing w:after="0" w:line="240" w:lineRule="auto"/>
      </w:pPr>
      <w:r>
        <w:separator/>
      </w:r>
    </w:p>
  </w:footnote>
  <w:footnote w:type="continuationSeparator" w:id="0">
    <w:p w:rsidR="008F2C4B" w:rsidRDefault="008F2C4B" w:rsidP="008F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4B" w:rsidRDefault="008F2C4B">
    <w:pPr>
      <w:pStyle w:val="Header"/>
    </w:pPr>
    <w:r>
      <w:rPr>
        <w:noProof/>
      </w:rPr>
      <w:drawing>
        <wp:anchor distT="0" distB="0" distL="114300" distR="114300" simplePos="0" relativeHeight="251658240" behindDoc="0" locked="0" layoutInCell="1" allowOverlap="1" wp14:anchorId="1A80CC49" wp14:editId="5A29CF81">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STATE OF ALASKA</w:t>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rsidR="008F2C4B" w:rsidRDefault="008F2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464EE"/>
    <w:multiLevelType w:val="hybridMultilevel"/>
    <w:tmpl w:val="72B6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B"/>
    <w:rsid w:val="00030B7A"/>
    <w:rsid w:val="00133A5C"/>
    <w:rsid w:val="00297488"/>
    <w:rsid w:val="003E7F69"/>
    <w:rsid w:val="003F11A8"/>
    <w:rsid w:val="005225B3"/>
    <w:rsid w:val="00532B24"/>
    <w:rsid w:val="007571A9"/>
    <w:rsid w:val="007D68C1"/>
    <w:rsid w:val="008123D3"/>
    <w:rsid w:val="008B25C6"/>
    <w:rsid w:val="008F2C4B"/>
    <w:rsid w:val="0099391E"/>
    <w:rsid w:val="00AA050C"/>
    <w:rsid w:val="00B055BE"/>
    <w:rsid w:val="00B11E27"/>
    <w:rsid w:val="00C464CC"/>
    <w:rsid w:val="00CA62F3"/>
    <w:rsid w:val="00D81C24"/>
    <w:rsid w:val="00FF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5B3"/>
    <w:rPr>
      <w:color w:val="0000FF"/>
      <w:u w:val="single"/>
    </w:rPr>
  </w:style>
  <w:style w:type="paragraph" w:styleId="ListParagraph">
    <w:name w:val="List Paragraph"/>
    <w:basedOn w:val="Normal"/>
    <w:uiPriority w:val="34"/>
    <w:qFormat/>
    <w:rsid w:val="00522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5B3"/>
    <w:rPr>
      <w:color w:val="0000FF"/>
      <w:u w:val="single"/>
    </w:rPr>
  </w:style>
  <w:style w:type="paragraph" w:styleId="ListParagraph">
    <w:name w:val="List Paragraph"/>
    <w:basedOn w:val="Normal"/>
    <w:uiPriority w:val="34"/>
    <w:qFormat/>
    <w:rsid w:val="00522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r1@alaska.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ectionsr4@alask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ectionsr3@alask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ctionsr2m@alaska.gov" TargetMode="External"/><Relationship Id="rId4" Type="http://schemas.openxmlformats.org/officeDocument/2006/relationships/settings" Target="settings.xml"/><Relationship Id="rId9" Type="http://schemas.openxmlformats.org/officeDocument/2006/relationships/hyperlink" Target="mailto:electionsr2a@alask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PMDeery</cp:lastModifiedBy>
  <cp:revision>3</cp:revision>
  <cp:lastPrinted>2017-01-09T18:57:00Z</cp:lastPrinted>
  <dcterms:created xsi:type="dcterms:W3CDTF">2017-01-09T18:57:00Z</dcterms:created>
  <dcterms:modified xsi:type="dcterms:W3CDTF">2017-01-09T19:45:00Z</dcterms:modified>
</cp:coreProperties>
</file>